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94F4" w14:textId="77777777" w:rsidR="00A93142" w:rsidRDefault="004877CF" w:rsidP="00C236FF">
      <w:r>
        <w:rPr>
          <w:noProof/>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tab/>
      </w:r>
      <w:r w:rsidR="00A93142">
        <w:tab/>
      </w:r>
    </w:p>
    <w:p w14:paraId="627D493C" w14:textId="77777777" w:rsidR="00A93142" w:rsidRDefault="00A93142" w:rsidP="00C236FF"/>
    <w:p w14:paraId="72E3EA64" w14:textId="77777777" w:rsidR="00A93142" w:rsidRPr="00ED4B4C" w:rsidRDefault="00C81D2E" w:rsidP="00C236FF">
      <w:pPr>
        <w:rPr>
          <w:b/>
          <w:bCs w:val="0"/>
        </w:rPr>
      </w:pPr>
      <w:r w:rsidRPr="00ED4B4C">
        <w:rPr>
          <w:b/>
          <w:bCs w:val="0"/>
        </w:rPr>
        <w:t>Teacher Grant Application</w:t>
      </w:r>
    </w:p>
    <w:p w14:paraId="58A5A8CB" w14:textId="52A360CA" w:rsidR="004877CF" w:rsidRPr="00ED4B4C" w:rsidRDefault="004877CF" w:rsidP="00C236FF">
      <w:pPr>
        <w:rPr>
          <w:b/>
          <w:bCs w:val="0"/>
          <w:sz w:val="26"/>
          <w:szCs w:val="26"/>
        </w:rPr>
      </w:pPr>
      <w:r w:rsidRPr="00ED4B4C">
        <w:rPr>
          <w:b/>
          <w:bCs w:val="0"/>
        </w:rPr>
        <w:t xml:space="preserve">Deadline: March </w:t>
      </w:r>
      <w:r w:rsidR="00C6174E" w:rsidRPr="00ED4B4C">
        <w:rPr>
          <w:b/>
          <w:bCs w:val="0"/>
        </w:rPr>
        <w:t>6, 202</w:t>
      </w:r>
      <w:r w:rsidR="00520F26" w:rsidRPr="00ED4B4C">
        <w:rPr>
          <w:b/>
          <w:bCs w:val="0"/>
        </w:rPr>
        <w:t>3</w:t>
      </w:r>
    </w:p>
    <w:p w14:paraId="6EE4BFF9" w14:textId="77777777" w:rsidR="004877CF" w:rsidRDefault="004877CF" w:rsidP="00C236FF"/>
    <w:p w14:paraId="2C7CB839" w14:textId="77777777" w:rsidR="00C81D2E" w:rsidRDefault="00C81D2E" w:rsidP="00C236FF"/>
    <w:p w14:paraId="645088E6" w14:textId="77777777" w:rsidR="00C81D2E" w:rsidRDefault="00C81D2E" w:rsidP="00C236FF"/>
    <w:p w14:paraId="2F6027D3" w14:textId="77777777" w:rsidR="004877CF" w:rsidRDefault="004877CF" w:rsidP="00C236FF"/>
    <w:p w14:paraId="3C15F574" w14:textId="16E4A6F1" w:rsidR="00C81D2E" w:rsidRDefault="00C81D2E" w:rsidP="00C236FF">
      <w: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44CC53B4"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13A69A63" w14:textId="28F7841C" w:rsidR="00C81D2E" w:rsidRPr="00C6174E" w:rsidRDefault="00C81D2E" w:rsidP="004877CF">
      <w:pPr>
        <w:pStyle w:val="WPNormal"/>
        <w:numPr>
          <w:ilvl w:val="0"/>
          <w:numId w:val="5"/>
        </w:numPr>
        <w:spacing w:line="276" w:lineRule="auto"/>
        <w:rPr>
          <w:rStyle w:val="Hyperlink"/>
          <w:rFonts w:ascii="Times New Roman" w:hAnsi="Times New Roman"/>
          <w:color w:val="000000"/>
        </w:rPr>
      </w:pPr>
      <w:r>
        <w:rPr>
          <w:rFonts w:ascii="Times New Roman" w:hAnsi="Times New Roman"/>
        </w:rPr>
        <w:t xml:space="preserve">Follow </w:t>
      </w:r>
      <w:hyperlink r:id="rId8" w:history="1">
        <w:r w:rsidRPr="00C6174E">
          <w:rPr>
            <w:rStyle w:val="Hyperlink"/>
            <w:rFonts w:ascii="Times New Roman" w:hAnsi="Times New Roman"/>
          </w:rPr>
          <w:t>this link</w:t>
        </w:r>
      </w:hyperlink>
      <w:r>
        <w:rPr>
          <w:rFonts w:ascii="Times New Roman" w:hAnsi="Times New Roman"/>
        </w:rPr>
        <w:t xml:space="preserve"> to submit an online application and attach this document. If the link doesn’t work, cut and paste this URL into your browser</w:t>
      </w:r>
      <w:r w:rsidRPr="00C6174E">
        <w:rPr>
          <w:rFonts w:ascii="Times New Roman" w:hAnsi="Times New Roman"/>
        </w:rPr>
        <w:t>:</w:t>
      </w:r>
      <w:r w:rsidR="00C6174E" w:rsidRPr="00C6174E">
        <w:rPr>
          <w:rFonts w:ascii="Times New Roman" w:hAnsi="Times New Roman"/>
        </w:rPr>
        <w:t xml:space="preserve"> </w:t>
      </w:r>
      <w:r w:rsidR="00C6174E" w:rsidRPr="00C6174E">
        <w:rPr>
          <w:rFonts w:ascii="Times New Roman" w:hAnsi="Times New Roman"/>
          <w:u w:val="single"/>
        </w:rPr>
        <w:t>https://airtable.com/shr6aIdVteQ25uf6T</w:t>
      </w:r>
      <w:r w:rsidR="00C6174E" w:rsidRPr="00C6174E">
        <w:rPr>
          <w:rStyle w:val="Hyperlink"/>
          <w:rFonts w:ascii="Times New Roman" w:hAnsi="Times New Roman"/>
          <w:color w:val="000000"/>
        </w:rPr>
        <w:t xml:space="preserve"> </w:t>
      </w:r>
    </w:p>
    <w:p w14:paraId="2EB15E08" w14:textId="77777777" w:rsidR="004877CF" w:rsidRDefault="004877CF" w:rsidP="004877CF">
      <w:pPr>
        <w:pStyle w:val="WPNormal"/>
        <w:spacing w:line="276" w:lineRule="auto"/>
        <w:ind w:left="1080"/>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C236FF">
      <w:pPr>
        <w:pStyle w:val="ListParagraph"/>
      </w:pPr>
    </w:p>
    <w:p w14:paraId="797D7A50" w14:textId="4FEF79F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 This may take 1 business day.</w:t>
      </w:r>
    </w:p>
    <w:p w14:paraId="438391BF" w14:textId="77777777" w:rsidR="004877CF" w:rsidRDefault="004877CF" w:rsidP="004877CF">
      <w:pPr>
        <w:pStyle w:val="WPNormal"/>
        <w:spacing w:line="276" w:lineRule="auto"/>
        <w:ind w:left="1080"/>
        <w:rPr>
          <w:rFonts w:ascii="Times New Roman" w:hAnsi="Times New Roman"/>
        </w:rPr>
      </w:pPr>
    </w:p>
    <w:p w14:paraId="5DCA51A9" w14:textId="7C57F8E8"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The Teacher Grant Committee will review the grants in Late March</w:t>
      </w:r>
      <w:r w:rsidR="00597369">
        <w:rPr>
          <w:rFonts w:ascii="Times New Roman" w:hAnsi="Times New Roman"/>
        </w:rPr>
        <w:t xml:space="preserve"> and </w:t>
      </w:r>
      <w:r>
        <w:rPr>
          <w:rFonts w:ascii="Times New Roman" w:hAnsi="Times New Roman"/>
        </w:rPr>
        <w:t>Early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 xml:space="preserve">nnouncement of successful applications will be made </w:t>
      </w:r>
      <w:r w:rsidR="00597369">
        <w:rPr>
          <w:rFonts w:ascii="Times New Roman" w:hAnsi="Times New Roman"/>
        </w:rPr>
        <w:t>by email</w:t>
      </w:r>
      <w:r w:rsidR="009B4496">
        <w:rPr>
          <w:rFonts w:ascii="Times New Roman" w:hAnsi="Times New Roman"/>
        </w:rPr>
        <w:t xml:space="preserve"> in April, 2023</w:t>
      </w:r>
      <w:r>
        <w:rPr>
          <w:rFonts w:ascii="Times New Roman" w:hAnsi="Times New Roman"/>
        </w:rPr>
        <w:t>.</w:t>
      </w:r>
    </w:p>
    <w:p w14:paraId="681E71B4" w14:textId="77777777" w:rsidR="004877CF" w:rsidRDefault="004877CF" w:rsidP="00C236FF">
      <w:pPr>
        <w:pStyle w:val="ListParagraph"/>
      </w:pPr>
    </w:p>
    <w:p w14:paraId="467595F3" w14:textId="2677C1C2" w:rsidR="00597369"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9" w:history="1">
        <w:r w:rsidR="00F77596" w:rsidRPr="00290378">
          <w:rPr>
            <w:rStyle w:val="Hyperlink"/>
            <w:rFonts w:ascii="Times New Roman" w:hAnsi="Times New Roman"/>
          </w:rPr>
          <w:t>Jennie@brooklineeducation.org</w:t>
        </w:r>
      </w:hyperlink>
      <w:r w:rsidR="00A93142">
        <w:rPr>
          <w:rFonts w:ascii="Times New Roman" w:hAnsi="Times New Roman"/>
        </w:rPr>
        <w:t xml:space="preserve"> or </w:t>
      </w:r>
      <w:hyperlink r:id="rId10" w:history="1">
        <w:r w:rsidR="003402DC" w:rsidRPr="00290378">
          <w:rPr>
            <w:rStyle w:val="Hyperlink"/>
            <w:rFonts w:ascii="Times New Roman" w:hAnsi="Times New Roman"/>
          </w:rPr>
          <w:t>Elizabeth_Ascoli@brooklineeducation.org</w:t>
        </w:r>
      </w:hyperlink>
      <w:r w:rsidR="00A93142">
        <w:rPr>
          <w:rFonts w:ascii="Times New Roman" w:hAnsi="Times New Roman"/>
        </w:rPr>
        <w:t>.</w:t>
      </w:r>
    </w:p>
    <w:p w14:paraId="4FADC3EA" w14:textId="77777777" w:rsidR="00597369" w:rsidRDefault="00597369" w:rsidP="004877CF">
      <w:pPr>
        <w:pStyle w:val="WPNormal"/>
        <w:spacing w:line="276" w:lineRule="auto"/>
        <w:rPr>
          <w:rFonts w:ascii="Times New Roman" w:hAnsi="Times New Roman"/>
        </w:rPr>
      </w:pPr>
    </w:p>
    <w:p w14:paraId="17E94701" w14:textId="7562CE2A" w:rsidR="00597369" w:rsidRPr="00F77596" w:rsidRDefault="00597369" w:rsidP="00597369">
      <w:pPr>
        <w:pStyle w:val="WPNormal"/>
        <w:spacing w:line="276" w:lineRule="auto"/>
        <w:jc w:val="center"/>
        <w:rPr>
          <w:rFonts w:ascii="Times New Roman" w:hAnsi="Times New Roman"/>
          <w:b/>
          <w:bCs/>
          <w:sz w:val="32"/>
          <w:szCs w:val="32"/>
          <w:u w:val="single"/>
        </w:rPr>
      </w:pPr>
      <w:r w:rsidRPr="00F77596">
        <w:rPr>
          <w:rFonts w:ascii="Times New Roman" w:hAnsi="Times New Roman"/>
          <w:b/>
          <w:bCs/>
          <w:sz w:val="32"/>
          <w:szCs w:val="32"/>
          <w:u w:val="single"/>
        </w:rPr>
        <w:t xml:space="preserve">Thank you for </w:t>
      </w:r>
      <w:r w:rsidR="00F77596">
        <w:rPr>
          <w:rFonts w:ascii="Times New Roman" w:hAnsi="Times New Roman"/>
          <w:b/>
          <w:bCs/>
          <w:sz w:val="32"/>
          <w:szCs w:val="32"/>
          <w:u w:val="single"/>
        </w:rPr>
        <w:t>applying</w:t>
      </w:r>
      <w:r w:rsidRPr="00F77596">
        <w:rPr>
          <w:rFonts w:ascii="Times New Roman" w:hAnsi="Times New Roman"/>
          <w:b/>
          <w:bCs/>
          <w:sz w:val="32"/>
          <w:szCs w:val="32"/>
          <w:u w:val="single"/>
        </w:rPr>
        <w:t xml:space="preserve"> for a BEF Teacher Grant!</w:t>
      </w:r>
    </w:p>
    <w:p w14:paraId="000CB2D2" w14:textId="77777777" w:rsidR="00A93142" w:rsidRDefault="00A93142" w:rsidP="004877CF">
      <w:pPr>
        <w:pStyle w:val="WPNormal"/>
        <w:spacing w:line="276" w:lineRule="auto"/>
        <w:rPr>
          <w:rFonts w:ascii="Times New Roman" w:hAnsi="Times New Roman"/>
        </w:rPr>
      </w:pPr>
    </w:p>
    <w:p w14:paraId="6F6B8027" w14:textId="77777777" w:rsidR="003D1319" w:rsidRDefault="003D1319" w:rsidP="00C236FF"/>
    <w:p w14:paraId="25AC764C" w14:textId="0ED729CE" w:rsidR="003D1319" w:rsidRDefault="003D1319" w:rsidP="00C236FF">
      <w:r>
        <w:t>Additional Awards for Teacher Grants:</w:t>
      </w:r>
    </w:p>
    <w:p w14:paraId="7B7E5398" w14:textId="77777777" w:rsidR="003D1319" w:rsidRDefault="003D1319" w:rsidP="00C236FF"/>
    <w:p w14:paraId="7758C613" w14:textId="64430E09" w:rsidR="00F77596" w:rsidRPr="003D1319" w:rsidRDefault="00F77596" w:rsidP="00ED4B4C">
      <w:pPr>
        <w:jc w:val="left"/>
      </w:pPr>
      <w:r w:rsidRPr="003D1319">
        <w:t xml:space="preserve">The </w:t>
      </w:r>
      <w:hyperlink r:id="rId11" w:history="1">
        <w:r w:rsidRPr="003D1319">
          <w:rPr>
            <w:rStyle w:val="Hyperlink"/>
            <w:b/>
            <w:bCs w:val="0"/>
          </w:rPr>
          <w:t>Charlie Baker Legacy Award</w:t>
        </w:r>
      </w:hyperlink>
      <w:r w:rsidRPr="003D1319">
        <w:t xml:space="preserve"> ($1,000) is given to an exceptional Teacher Grant application in the areas of U.S. History or World Geography. </w:t>
      </w:r>
    </w:p>
    <w:p w14:paraId="447F763F" w14:textId="77777777" w:rsidR="00F77596" w:rsidRPr="003D1319" w:rsidRDefault="00F77596" w:rsidP="00ED4B4C">
      <w:pPr>
        <w:jc w:val="left"/>
      </w:pPr>
    </w:p>
    <w:p w14:paraId="2243455D" w14:textId="6D6A0F12" w:rsidR="00C81D2E" w:rsidRPr="003D1319" w:rsidRDefault="00F77596" w:rsidP="00ED4B4C">
      <w:pPr>
        <w:jc w:val="left"/>
      </w:pPr>
      <w:r w:rsidRPr="003D1319">
        <w:t xml:space="preserve">The </w:t>
      </w:r>
      <w:hyperlink r:id="rId12" w:history="1">
        <w:r w:rsidRPr="003D1319">
          <w:rPr>
            <w:rStyle w:val="Hyperlink"/>
            <w:b/>
            <w:bCs w:val="0"/>
          </w:rPr>
          <w:t xml:space="preserve">David E. </w:t>
        </w:r>
        <w:proofErr w:type="spellStart"/>
        <w:r w:rsidRPr="003D1319">
          <w:rPr>
            <w:rStyle w:val="Hyperlink"/>
            <w:b/>
            <w:bCs w:val="0"/>
          </w:rPr>
          <w:t>Pradell</w:t>
        </w:r>
        <w:proofErr w:type="spellEnd"/>
        <w:r w:rsidRPr="003D1319">
          <w:rPr>
            <w:rStyle w:val="Hyperlink"/>
            <w:b/>
            <w:bCs w:val="0"/>
          </w:rPr>
          <w:t xml:space="preserve"> Award</w:t>
        </w:r>
      </w:hyperlink>
      <w:r w:rsidRPr="003D1319">
        <w:t xml:space="preserve"> ($500) is given to a middle school Teacher Grant recipient whose work will stimulate students’ </w:t>
      </w:r>
      <w:r w:rsidR="003402DC" w:rsidRPr="003D1319">
        <w:t>development of self-assurance, collaboration, and sense of social responsibility.</w:t>
      </w:r>
    </w:p>
    <w:p w14:paraId="1C3A9CF0" w14:textId="0FA355D8" w:rsidR="003402DC" w:rsidRPr="003D1319" w:rsidRDefault="003402DC" w:rsidP="00ED4B4C">
      <w:pPr>
        <w:jc w:val="left"/>
      </w:pPr>
    </w:p>
    <w:p w14:paraId="0820EADB" w14:textId="489A54BB" w:rsidR="003402DC" w:rsidRPr="003D1319" w:rsidRDefault="003402DC" w:rsidP="00ED4B4C">
      <w:pPr>
        <w:jc w:val="left"/>
      </w:pPr>
      <w:r w:rsidRPr="003D1319">
        <w:t xml:space="preserve">The </w:t>
      </w:r>
      <w:hyperlink r:id="rId13" w:history="1">
        <w:r w:rsidR="00F24054" w:rsidRPr="00F339A0">
          <w:rPr>
            <w:rStyle w:val="Hyperlink"/>
            <w:b/>
            <w:bCs w:val="0"/>
          </w:rPr>
          <w:t>Adam Russell Gelfand Fellowship</w:t>
        </w:r>
      </w:hyperlink>
      <w:r w:rsidR="00F24054">
        <w:t xml:space="preserve"> </w:t>
      </w:r>
      <w:r w:rsidRPr="003D1319">
        <w:t>($500) is given to a Teacher Grant recipient whose project is recognized by the committee for its excellence.</w:t>
      </w:r>
    </w:p>
    <w:p w14:paraId="1970044A" w14:textId="77777777" w:rsidR="00C81D2E" w:rsidRDefault="00C81D2E" w:rsidP="00C236FF"/>
    <w:p w14:paraId="659C9746" w14:textId="77777777" w:rsidR="00F77596" w:rsidRDefault="00F77596" w:rsidP="00C236FF">
      <w:r>
        <w:br w:type="page"/>
      </w:r>
    </w:p>
    <w:p w14:paraId="42BB9106" w14:textId="77777777" w:rsidR="001C679A" w:rsidRDefault="001C679A" w:rsidP="001C679A">
      <w:pPr>
        <w:pStyle w:val="WPNormal"/>
        <w:jc w:val="center"/>
        <w:rPr>
          <w:rFonts w:ascii="Times New Roman" w:hAnsi="Times New Roman"/>
          <w:b/>
        </w:rPr>
      </w:pPr>
      <w:bookmarkStart w:id="0" w:name="OLE_LINK1"/>
      <w:bookmarkEnd w:id="0"/>
      <w:r>
        <w:rPr>
          <w:rFonts w:ascii="Times New Roman" w:hAnsi="Times New Roman"/>
          <w:b/>
          <w:noProof/>
        </w:rPr>
        <w:lastRenderedPageBreak/>
        <w:drawing>
          <wp:inline distT="0" distB="0" distL="0" distR="0" wp14:anchorId="56F738E9" wp14:editId="704390F2">
            <wp:extent cx="3403600" cy="561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253AC427" w14:textId="6B1C9636" w:rsidR="00852825" w:rsidRPr="00C236FF" w:rsidRDefault="00852825" w:rsidP="001C679A">
      <w:pPr>
        <w:pStyle w:val="WPNormal"/>
        <w:jc w:val="center"/>
        <w:rPr>
          <w:rFonts w:ascii="Times New Roman" w:hAnsi="Times New Roman"/>
          <w:bCs/>
        </w:rPr>
      </w:pPr>
      <w:r w:rsidRPr="00C236FF">
        <w:rPr>
          <w:rFonts w:ascii="Times New Roman" w:hAnsi="Times New Roman"/>
          <w:bCs/>
        </w:rPr>
        <w:t>Te</w:t>
      </w:r>
      <w:r w:rsidR="00CB0944" w:rsidRPr="00C236FF">
        <w:rPr>
          <w:rFonts w:ascii="Times New Roman" w:hAnsi="Times New Roman"/>
          <w:bCs/>
        </w:rPr>
        <w:t xml:space="preserve">acher Grant Application for </w:t>
      </w:r>
      <w:r w:rsidR="00520F26" w:rsidRPr="00C236FF">
        <w:rPr>
          <w:rFonts w:ascii="Times New Roman" w:hAnsi="Times New Roman"/>
          <w:bCs/>
        </w:rPr>
        <w:t>2023-2024</w:t>
      </w:r>
      <w:r w:rsidRPr="00C236FF">
        <w:rPr>
          <w:rFonts w:ascii="Times New Roman" w:hAnsi="Times New Roman"/>
          <w:bCs/>
        </w:rPr>
        <w:t xml:space="preserve"> Academic Year</w:t>
      </w:r>
    </w:p>
    <w:p w14:paraId="6B5DBDCC" w14:textId="18A0CD43" w:rsidR="00520F26" w:rsidRPr="00C236FF" w:rsidRDefault="00520F26" w:rsidP="00C236FF">
      <w:r w:rsidRPr="00C236FF">
        <w:t xml:space="preserve">APPLICATION DEADLINE: </w:t>
      </w:r>
      <w:r w:rsidRPr="00616DF9">
        <w:rPr>
          <w:b/>
          <w:bCs w:val="0"/>
          <w:i/>
          <w:iCs/>
        </w:rPr>
        <w:t xml:space="preserve">Monday, </w:t>
      </w:r>
      <w:r w:rsidRPr="00616DF9">
        <w:rPr>
          <w:b/>
          <w:bCs w:val="0"/>
          <w:i/>
          <w:iCs/>
          <w:color w:val="auto"/>
        </w:rPr>
        <w:t xml:space="preserve">March 6, 2023 </w:t>
      </w:r>
      <w:r w:rsidRPr="00616DF9">
        <w:rPr>
          <w:b/>
          <w:bCs w:val="0"/>
          <w:i/>
          <w:iCs/>
        </w:rPr>
        <w:t>at 5:00 pm</w:t>
      </w:r>
    </w:p>
    <w:p w14:paraId="5632FDC6" w14:textId="77777777" w:rsidR="00C236FF" w:rsidRDefault="00C236FF" w:rsidP="00C236FF">
      <w:pPr>
        <w:pStyle w:val="WPNormal"/>
        <w:jc w:val="center"/>
        <w:rPr>
          <w:rFonts w:ascii="Times New Roman" w:hAnsi="Times New Roman"/>
          <w:b/>
        </w:rPr>
      </w:pPr>
      <w:r w:rsidRPr="00440724">
        <w:rPr>
          <w:rFonts w:ascii="Times New Roman" w:hAnsi="Times New Roman"/>
          <w:b/>
        </w:rPr>
        <w:t>Cover Page</w:t>
      </w:r>
    </w:p>
    <w:p w14:paraId="6BEF4B92" w14:textId="77777777" w:rsidR="00C236FF" w:rsidRPr="00520F26" w:rsidRDefault="00C236FF" w:rsidP="00C236FF"/>
    <w:p w14:paraId="3FDBB93A" w14:textId="77777777" w:rsidR="00520F26" w:rsidRPr="00440724" w:rsidRDefault="00520F26" w:rsidP="00852825">
      <w:pPr>
        <w:pStyle w:val="WPNormal"/>
        <w:jc w:val="center"/>
        <w:rPr>
          <w:rFonts w:ascii="Times New Roman" w:hAnsi="Times New Roman"/>
          <w:b/>
        </w:rPr>
      </w:pP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77777777" w:rsidR="00C81D2E" w:rsidRPr="00440724" w:rsidRDefault="00C81D2E" w:rsidP="00915AB1">
            <w:pPr>
              <w:pStyle w:val="Heading2A"/>
              <w:jc w:val="center"/>
              <w:rPr>
                <w:rFonts w:ascii="Times New Roman" w:hAnsi="Times New Roman"/>
              </w:rPr>
            </w:pP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6E529" w14:textId="77777777" w:rsidR="00C81D2E" w:rsidRPr="00440724" w:rsidRDefault="00C81D2E" w:rsidP="00915AB1">
            <w:pPr>
              <w:pStyle w:val="BodyA"/>
              <w:rPr>
                <w:rFonts w:ascii="Times New Roman" w:hAnsi="Times New Roman"/>
              </w:rPr>
            </w:pPr>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9999" w14:textId="77777777" w:rsidR="00C81D2E" w:rsidRPr="00440724" w:rsidRDefault="00C81D2E" w:rsidP="00915AB1">
            <w:pPr>
              <w:pStyle w:val="BodyA"/>
              <w:rPr>
                <w:rFonts w:ascii="Times New Roman" w:hAnsi="Times New Roman"/>
              </w:rPr>
            </w:pP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3CBBA" w14:textId="77777777" w:rsidR="00C81D2E" w:rsidRPr="00440724" w:rsidRDefault="00C81D2E" w:rsidP="00915AB1">
            <w:pPr>
              <w:pStyle w:val="BodyA"/>
              <w:rPr>
                <w:rFonts w:ascii="Times New Roman" w:hAnsi="Times New Roman"/>
              </w:rPr>
            </w:pP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77777777" w:rsidR="00C81D2E" w:rsidRPr="00440724" w:rsidRDefault="00C81D2E" w:rsidP="00915AB1">
            <w:pPr>
              <w:pStyle w:val="BodyA"/>
              <w:rPr>
                <w:rFonts w:ascii="Times New Roman" w:hAnsi="Times New Roman"/>
              </w:rPr>
            </w:pP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846382" w14:textId="77777777" w:rsidR="00C81D2E" w:rsidRPr="00440724" w:rsidRDefault="00C81D2E" w:rsidP="00915AB1">
            <w:pPr>
              <w:pStyle w:val="BodyA"/>
              <w:rPr>
                <w:rFonts w:ascii="Times New Roman" w:hAnsi="Times New Roman"/>
              </w:rPr>
            </w:pP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77777777" w:rsidR="00C81D2E" w:rsidRPr="00440724" w:rsidRDefault="00C81D2E" w:rsidP="00915AB1">
            <w:pPr>
              <w:pStyle w:val="BodyA"/>
              <w:rPr>
                <w:rFonts w:ascii="Times New Roman" w:hAnsi="Times New Roman"/>
              </w:rPr>
            </w:pP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77777777" w:rsidR="00C81D2E" w:rsidRPr="00440724" w:rsidRDefault="00C81D2E" w:rsidP="00915AB1">
            <w:pPr>
              <w:pStyle w:val="BodyA"/>
              <w:rPr>
                <w:rFonts w:ascii="Times New Roman" w:hAnsi="Times New Roman"/>
              </w:rPr>
            </w:pP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7777777" w:rsidR="00C81D2E" w:rsidRPr="00440724" w:rsidRDefault="00C81D2E" w:rsidP="00915AB1">
            <w:pPr>
              <w:pStyle w:val="BodyA"/>
              <w:rPr>
                <w:rFonts w:ascii="Times New Roman" w:hAnsi="Times New Roman"/>
              </w:rPr>
            </w:pPr>
          </w:p>
        </w:tc>
      </w:tr>
    </w:tbl>
    <w:p w14:paraId="32088A69" w14:textId="30B77350"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" filled="f" strokeweight=".5pt">
                <v:textbox>
                  <w:txbxContent>
                    <w:p w14:paraId="163C5D83" w14:textId="30AFB2E8"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w:t>
                      </w:r>
                      <w:r w:rsidR="00616DF9">
                        <w:rPr>
                          <w:rFonts w:ascii="Times New Roman" w:hAnsi="Times New Roman"/>
                        </w:rPr>
                        <w:t>3</w:t>
                      </w:r>
                      <w:r w:rsidRPr="00440724">
                        <w:rPr>
                          <w:rFonts w:ascii="Times New Roman" w:hAnsi="Times New Roman"/>
                        </w:rPr>
                        <w:t>. Evaluations of projects completed during the school year will be due by May 31, 202</w:t>
                      </w:r>
                      <w:r w:rsidR="00616DF9">
                        <w:rPr>
                          <w:rFonts w:ascii="Times New Roman" w:hAnsi="Times New Roman"/>
                        </w:rPr>
                        <w:t>4</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p>
    <w:p w14:paraId="202B959E" w14:textId="622927B0" w:rsidR="001C679A" w:rsidRDefault="001C679A" w:rsidP="00852825">
      <w:pPr>
        <w:pStyle w:val="WPNormal"/>
        <w:jc w:val="center"/>
        <w:rPr>
          <w:rFonts w:ascii="Times New Roman" w:hAnsi="Times New Roman"/>
        </w:rPr>
      </w:pPr>
      <w:r>
        <w:rPr>
          <w:rFonts w:ascii="Times New Roman" w:hAnsi="Times New Roman"/>
          <w:b/>
          <w:noProof/>
        </w:rPr>
        <w:lastRenderedPageBreak/>
        <w:drawing>
          <wp:inline distT="0" distB="0" distL="0" distR="0" wp14:anchorId="5FE472DD" wp14:editId="5A175FA6">
            <wp:extent cx="3403600" cy="5612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0CB2B37E" w14:textId="08CF9FA1"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3E9C97FB"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77777777" w:rsidR="00852825" w:rsidRPr="00440724" w:rsidRDefault="00852825" w:rsidP="00852825">
      <w:pPr>
        <w:pStyle w:val="WPNormal"/>
        <w:rPr>
          <w:rFonts w:ascii="Times New Roman" w:hAnsi="Times New Roman"/>
        </w:rPr>
      </w:pP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78BA17C4" w14:textId="77777777" w:rsidR="00852825" w:rsidRDefault="00852825" w:rsidP="00852825">
      <w:pPr>
        <w:pStyle w:val="WPNormal"/>
        <w:rPr>
          <w:rFonts w:ascii="Times New Roman" w:hAnsi="Times New Roman"/>
        </w:rPr>
      </w:pPr>
    </w:p>
    <w:p w14:paraId="148637A5" w14:textId="77777777" w:rsidR="00440724" w:rsidRPr="00440724" w:rsidRDefault="00440724" w:rsidP="00852825">
      <w:pPr>
        <w:pStyle w:val="WPNormal"/>
        <w:rPr>
          <w:rFonts w:ascii="Times New Roman" w:hAnsi="Times New Roman"/>
        </w:rPr>
      </w:pP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24AF3764" w14:textId="77777777" w:rsidR="00852825" w:rsidRPr="00440724" w:rsidRDefault="00852825" w:rsidP="00852825">
      <w:pPr>
        <w:pStyle w:val="WPNormal"/>
        <w:rPr>
          <w:rFonts w:ascii="Times New Roman" w:hAnsi="Times New Roman"/>
        </w:rPr>
      </w:pPr>
    </w:p>
    <w:p w14:paraId="70ECB37E" w14:textId="77777777" w:rsidR="00852825" w:rsidRPr="00440724" w:rsidRDefault="00852825" w:rsidP="00852825">
      <w:pPr>
        <w:pStyle w:val="WPNormal"/>
        <w:rPr>
          <w:rFonts w:ascii="Times New Roman" w:hAnsi="Times New Roman"/>
        </w:rPr>
      </w:pPr>
    </w:p>
    <w:p w14:paraId="0E37FA33" w14:textId="77777777" w:rsidR="00440724" w:rsidRPr="00440724" w:rsidRDefault="00440724" w:rsidP="00852825">
      <w:pPr>
        <w:pStyle w:val="WPNormal"/>
        <w:rPr>
          <w:rFonts w:ascii="Times New Roman" w:hAnsi="Times New Roman"/>
        </w:rPr>
      </w:pP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EF6A346" w14:textId="77777777" w:rsidR="00852825" w:rsidRPr="00440724" w:rsidRDefault="00852825" w:rsidP="00852825">
      <w:pPr>
        <w:pStyle w:val="WPNormal"/>
        <w:rPr>
          <w:rFonts w:ascii="Times New Roman" w:hAnsi="Times New Roman"/>
        </w:rPr>
      </w:pPr>
    </w:p>
    <w:p w14:paraId="76E280B4" w14:textId="77777777" w:rsidR="00852825" w:rsidRDefault="00852825" w:rsidP="00852825">
      <w:pPr>
        <w:pStyle w:val="WPNormal"/>
        <w:rPr>
          <w:rFonts w:ascii="Times New Roman" w:hAnsi="Times New Roman"/>
        </w:rPr>
      </w:pPr>
    </w:p>
    <w:p w14:paraId="5CDC65BD" w14:textId="77777777" w:rsidR="00440724" w:rsidRPr="00440724" w:rsidRDefault="00440724" w:rsidP="00852825">
      <w:pPr>
        <w:pStyle w:val="WPNormal"/>
        <w:rPr>
          <w:rFonts w:ascii="Times New Roman" w:hAnsi="Times New Roman"/>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520F26">
      <w:pPr>
        <w:pStyle w:val="WPNormal"/>
        <w:numPr>
          <w:ilvl w:val="0"/>
          <w:numId w:val="6"/>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77777777" w:rsidR="00852825" w:rsidRPr="00440724" w:rsidRDefault="00852825" w:rsidP="00852825">
      <w:pPr>
        <w:pStyle w:val="WPNormal"/>
        <w:rPr>
          <w:rFonts w:ascii="Times New Roman" w:hAnsi="Times New Roman"/>
          <w:color w:val="auto"/>
          <w:position w:val="-2"/>
          <w:sz w:val="26"/>
        </w:rPr>
      </w:pPr>
    </w:p>
    <w:p w14:paraId="4258F88C" w14:textId="1B2A99C3" w:rsidR="00852825" w:rsidRPr="00440724" w:rsidRDefault="00852825" w:rsidP="00520F26">
      <w:pPr>
        <w:pStyle w:val="WPNormal"/>
        <w:numPr>
          <w:ilvl w:val="0"/>
          <w:numId w:val="6"/>
        </w:numPr>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6A43E3A1" w14:textId="77777777" w:rsidR="00852825" w:rsidRPr="00440724" w:rsidRDefault="00852825" w:rsidP="00852825">
      <w:pPr>
        <w:pStyle w:val="WPNormal"/>
        <w:rPr>
          <w:rFonts w:ascii="Times New Roman" w:hAnsi="Times New Roman"/>
          <w:color w:val="auto"/>
          <w:position w:val="-2"/>
        </w:rPr>
      </w:pPr>
    </w:p>
    <w:p w14:paraId="49809059" w14:textId="77777777" w:rsidR="00852825" w:rsidRPr="00440724" w:rsidRDefault="00852825" w:rsidP="00520F26">
      <w:pPr>
        <w:pStyle w:val="WPNormal"/>
        <w:numPr>
          <w:ilvl w:val="0"/>
          <w:numId w:val="6"/>
        </w:numPr>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642E7FA5" w14:textId="77777777" w:rsidR="00821065" w:rsidRPr="00440724" w:rsidRDefault="00821065" w:rsidP="00821065">
      <w:pPr>
        <w:pStyle w:val="WPNormal"/>
        <w:rPr>
          <w:rFonts w:ascii="Times New Roman" w:hAnsi="Times New Roman"/>
          <w:color w:val="auto"/>
          <w:position w:val="-2"/>
          <w:sz w:val="26"/>
        </w:rPr>
      </w:pPr>
    </w:p>
    <w:p w14:paraId="66E3CA8F" w14:textId="77777777" w:rsidR="00821065" w:rsidRPr="00440724" w:rsidRDefault="00821065" w:rsidP="00821065">
      <w:pPr>
        <w:pStyle w:val="WPNormal"/>
        <w:rPr>
          <w:rFonts w:ascii="Times New Roman" w:hAnsi="Times New Roman"/>
          <w:color w:val="auto"/>
          <w:position w:val="-2"/>
          <w:sz w:val="26"/>
        </w:rPr>
      </w:pPr>
    </w:p>
    <w:p w14:paraId="10B0DA9A" w14:textId="6BBEFD8A" w:rsidR="00440724" w:rsidRPr="00440724" w:rsidRDefault="00821065" w:rsidP="00440724">
      <w:pPr>
        <w:pStyle w:val="WPNormal"/>
        <w:ind w:left="180"/>
        <w:rPr>
          <w:rFonts w:ascii="Times New Roman" w:hAnsi="Times New Roman"/>
          <w:color w:val="auto"/>
          <w:position w:val="-2"/>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2CF6C30A" w14:textId="77777777" w:rsidR="00852825" w:rsidRPr="00440724" w:rsidRDefault="00852825" w:rsidP="00852825">
      <w:pPr>
        <w:pStyle w:val="WPNormal"/>
        <w:rPr>
          <w:rFonts w:ascii="Times New Roman" w:hAnsi="Times New Roman"/>
          <w:b/>
        </w:rPr>
      </w:pP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134DADFB" w:rsidR="00852825" w:rsidRPr="00440724" w:rsidRDefault="00E72400" w:rsidP="00852825">
      <w:pPr>
        <w:pStyle w:val="WPNormal"/>
        <w:rPr>
          <w:rFonts w:ascii="Times New Roman" w:hAnsi="Times New Roman"/>
          <w:color w:val="auto"/>
          <w:sz w:val="28"/>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15167205" w14:textId="076697DA"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00C236FF">
        <w:rPr>
          <w:rFonts w:ascii="Times New Roman" w:hAnsi="Times New Roman"/>
          <w:b/>
          <w:noProof/>
        </w:rPr>
        <w:drawing>
          <wp:inline distT="0" distB="0" distL="0" distR="0" wp14:anchorId="05DC4C2F" wp14:editId="6F634D36">
            <wp:extent cx="3403600" cy="561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1920DECB" w14:textId="489C22C4"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 xml:space="preserve">acher Grant Application for </w:t>
      </w:r>
      <w:r w:rsidR="00520F26">
        <w:rPr>
          <w:rFonts w:ascii="Times New Roman" w:hAnsi="Times New Roman"/>
        </w:rPr>
        <w:t>2023-2024</w:t>
      </w:r>
      <w:r w:rsidRPr="00440724">
        <w:rPr>
          <w:rFonts w:ascii="Times New Roman" w:hAnsi="Times New Roman"/>
        </w:rPr>
        <w:t xml:space="preserve"> Academic Year</w:t>
      </w:r>
    </w:p>
    <w:p w14:paraId="1D0FD555" w14:textId="77777777" w:rsidR="00852825" w:rsidRPr="00C236FF" w:rsidRDefault="00852825" w:rsidP="00852825">
      <w:pPr>
        <w:pStyle w:val="WPNormal"/>
        <w:jc w:val="center"/>
        <w:rPr>
          <w:rFonts w:ascii="Times New Roman" w:hAnsi="Times New Roman"/>
          <w:b/>
          <w:bCs/>
        </w:rPr>
      </w:pPr>
      <w:r w:rsidRPr="00C236FF">
        <w:rPr>
          <w:rFonts w:ascii="Times New Roman" w:hAnsi="Times New Roman"/>
          <w:b/>
          <w:bCs/>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77777777" w:rsidR="00852825" w:rsidRPr="00440724" w:rsidRDefault="00852825" w:rsidP="00852825">
            <w:pPr>
              <w:pStyle w:val="BodyA"/>
              <w:rPr>
                <w:rFonts w:ascii="Times New Roman" w:hAnsi="Times New Roman"/>
              </w:rPr>
            </w:pP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77777777" w:rsidR="00852825" w:rsidRPr="00440724" w:rsidRDefault="00852825" w:rsidP="00852825">
            <w:pPr>
              <w:pStyle w:val="BodyA"/>
              <w:rPr>
                <w:rFonts w:ascii="Times New Roman" w:hAnsi="Times New Roman"/>
              </w:rPr>
            </w:pP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BE2C2"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6F682" w14:textId="77777777" w:rsidR="00852825" w:rsidRPr="00440724" w:rsidRDefault="00852825" w:rsidP="00852825">
            <w:pPr>
              <w:pStyle w:val="BodyA"/>
              <w:rPr>
                <w:rFonts w:ascii="Times New Roman" w:hAnsi="Times New Roman"/>
              </w:rPr>
            </w:pP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77777777" w:rsidR="00852825" w:rsidRPr="00440724" w:rsidRDefault="00852825" w:rsidP="00852825">
            <w:pPr>
              <w:pStyle w:val="BodyA"/>
              <w:rPr>
                <w:rFonts w:ascii="Times New Roman" w:hAnsi="Times New Roman"/>
              </w:rPr>
            </w:pP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77777777" w:rsidR="00852825" w:rsidRPr="00440724" w:rsidRDefault="00852825" w:rsidP="00852825">
            <w:pPr>
              <w:pStyle w:val="BodyA"/>
              <w:rPr>
                <w:rFonts w:ascii="Times New Roman" w:hAnsi="Times New Roman"/>
              </w:rPr>
            </w:pPr>
          </w:p>
        </w:tc>
      </w:tr>
      <w:tr w:rsidR="00852825" w:rsidRPr="00440724" w14:paraId="0D2B6B6E" w14:textId="77777777" w:rsidTr="00C236FF">
        <w:trPr>
          <w:cantSplit/>
          <w:trHeight w:val="637"/>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77777777" w:rsidR="00852825" w:rsidRPr="00440724" w:rsidRDefault="00852825" w:rsidP="00852825">
            <w:pPr>
              <w:pStyle w:val="BodyA"/>
              <w:rPr>
                <w:rFonts w:ascii="Times New Roman" w:hAnsi="Times New Roman"/>
              </w:rPr>
            </w:pPr>
          </w:p>
        </w:tc>
      </w:tr>
      <w:tr w:rsidR="00852825" w:rsidRPr="00440724" w14:paraId="212AC3CF" w14:textId="77777777" w:rsidTr="00C236FF">
        <w:trPr>
          <w:cantSplit/>
          <w:trHeight w:val="61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77777777" w:rsidR="00852825" w:rsidRPr="00440724" w:rsidRDefault="00852825" w:rsidP="00852825">
            <w:pPr>
              <w:pStyle w:val="BodyA"/>
              <w:rPr>
                <w:rFonts w:ascii="Times New Roman" w:hAnsi="Times New Roman"/>
              </w:rPr>
            </w:pP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77777777" w:rsidR="00852825" w:rsidRPr="00440724" w:rsidRDefault="00852825"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6B869BF6"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w:t>
      </w:r>
      <w:r w:rsidR="00520F26">
        <w:rPr>
          <w:rFonts w:ascii="Times New Roman" w:hAnsi="Times New Roman"/>
        </w:rPr>
        <w:t xml:space="preserve">?  </w:t>
      </w:r>
      <w:r w:rsidR="00520F26" w:rsidRPr="003D1319">
        <w:rPr>
          <w:rFonts w:ascii="Times New Roman" w:hAnsi="Times New Roman"/>
          <w:b/>
          <w:bCs/>
        </w:rPr>
        <w:t>___</w:t>
      </w:r>
      <w:r w:rsidR="00520F26" w:rsidRPr="00440724">
        <w:rPr>
          <w:rFonts w:ascii="Times New Roman" w:hAnsi="Times New Roman"/>
        </w:rPr>
        <w:t>Yes</w:t>
      </w:r>
      <w:r w:rsidR="00520F26" w:rsidRPr="00440724">
        <w:rPr>
          <w:rFonts w:ascii="Times New Roman" w:hAnsi="Times New Roman"/>
        </w:rPr>
        <w:tab/>
      </w:r>
      <w:r w:rsidR="00520F26" w:rsidRPr="003D1319">
        <w:rPr>
          <w:rFonts w:ascii="Times New Roman" w:hAnsi="Times New Roman"/>
          <w:b/>
          <w:bCs/>
        </w:rPr>
        <w:t>___</w:t>
      </w:r>
      <w:r w:rsidR="00520F26" w:rsidRPr="00440724">
        <w:rPr>
          <w:rFonts w:ascii="Times New Roman" w:hAnsi="Times New Roman"/>
        </w:rPr>
        <w:t>No</w:t>
      </w:r>
    </w:p>
    <w:p w14:paraId="4796BDD6" w14:textId="77777777"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___Yes</w:t>
      </w:r>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is there a reason this would pose a problem for you? </w:t>
      </w:r>
      <w:r w:rsidRPr="00C236FF">
        <w:rPr>
          <w:rFonts w:ascii="Times New Roman" w:hAnsi="Times New Roman"/>
          <w:b/>
          <w:bCs/>
        </w:rPr>
        <w:t>___</w:t>
      </w:r>
      <w:r w:rsidRPr="00440724">
        <w:rPr>
          <w:rFonts w:ascii="Times New Roman" w:hAnsi="Times New Roman"/>
        </w:rPr>
        <w:t>Yes</w:t>
      </w:r>
      <w:r w:rsidRPr="00440724">
        <w:rPr>
          <w:rFonts w:ascii="Times New Roman" w:hAnsi="Times New Roman"/>
        </w:rPr>
        <w:tab/>
      </w:r>
      <w:r w:rsidRPr="00C236FF">
        <w:rPr>
          <w:rFonts w:ascii="Times New Roman" w:hAnsi="Times New Roman"/>
          <w:b/>
          <w:bCs/>
        </w:rPr>
        <w:t>___</w:t>
      </w:r>
      <w:r w:rsidRPr="00440724">
        <w:rPr>
          <w:rFonts w:ascii="Times New Roman" w:hAnsi="Times New Roman"/>
        </w:rPr>
        <w:t>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C236FF">
      <w:pPr>
        <w:pStyle w:val="Footer"/>
      </w:pPr>
      <w:r>
        <w:br w:type="page"/>
      </w:r>
    </w:p>
    <w:p w14:paraId="4A338B33" w14:textId="3670022A" w:rsidR="00C236FF" w:rsidRDefault="00C236FF" w:rsidP="00D93D06">
      <w:pPr>
        <w:pStyle w:val="WPNormal"/>
        <w:jc w:val="center"/>
        <w:rPr>
          <w:rFonts w:ascii="Times New Roman" w:hAnsi="Times New Roman"/>
          <w:sz w:val="28"/>
        </w:rPr>
      </w:pPr>
      <w:r>
        <w:rPr>
          <w:rFonts w:ascii="Times New Roman" w:hAnsi="Times New Roman"/>
          <w:b/>
          <w:noProof/>
        </w:rPr>
        <w:lastRenderedPageBreak/>
        <w:drawing>
          <wp:inline distT="0" distB="0" distL="0" distR="0" wp14:anchorId="020FD6EF" wp14:editId="34B541DA">
            <wp:extent cx="3403600" cy="561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521714" cy="580757"/>
                    </a:xfrm>
                    <a:prstGeom prst="rect">
                      <a:avLst/>
                    </a:prstGeom>
                  </pic:spPr>
                </pic:pic>
              </a:graphicData>
            </a:graphic>
          </wp:inline>
        </w:drawing>
      </w:r>
    </w:p>
    <w:p w14:paraId="7A9D9A73" w14:textId="0057FA8C" w:rsidR="00D93D06" w:rsidRPr="00440724" w:rsidRDefault="00D93D06" w:rsidP="00D93D06">
      <w:pPr>
        <w:pStyle w:val="WPNormal"/>
        <w:jc w:val="center"/>
        <w:rPr>
          <w:rFonts w:ascii="Times New Roman" w:hAnsi="Times New Roman"/>
        </w:rPr>
      </w:pPr>
      <w:r w:rsidRPr="00440724">
        <w:rPr>
          <w:rFonts w:ascii="Times New Roman" w:hAnsi="Times New Roman"/>
        </w:rPr>
        <w:t xml:space="preserve">Teacher Grant Application for </w:t>
      </w:r>
      <w:r w:rsidR="00C236FF">
        <w:rPr>
          <w:rFonts w:ascii="Times New Roman" w:hAnsi="Times New Roman"/>
        </w:rPr>
        <w:t>2022-2023</w:t>
      </w:r>
      <w:r w:rsidRPr="00440724">
        <w:rPr>
          <w:rFonts w:ascii="Times New Roman" w:hAnsi="Times New Roman"/>
        </w:rPr>
        <w:t xml:space="preserve"> Academic Year</w:t>
      </w:r>
    </w:p>
    <w:p w14:paraId="0B3B207F" w14:textId="77084CC7" w:rsidR="00D93D06" w:rsidRPr="00C236FF" w:rsidRDefault="00D93D06" w:rsidP="00D93D06">
      <w:pPr>
        <w:pStyle w:val="WPNormal"/>
        <w:jc w:val="center"/>
        <w:rPr>
          <w:rFonts w:ascii="Times New Roman" w:hAnsi="Times New Roman"/>
          <w:b/>
          <w:bCs/>
        </w:rPr>
      </w:pPr>
      <w:r w:rsidRPr="00C236FF">
        <w:rPr>
          <w:rFonts w:ascii="Times New Roman" w:hAnsi="Times New Roman"/>
          <w:b/>
          <w:bCs/>
        </w:rPr>
        <w:t>Charlie Baker Legacy Award Section</w:t>
      </w:r>
    </w:p>
    <w:p w14:paraId="46DB0A68" w14:textId="765A5F35" w:rsidR="00D93D06" w:rsidRDefault="00D93D06" w:rsidP="00C236FF"/>
    <w:p w14:paraId="04036181" w14:textId="77777777" w:rsidR="00D93D06" w:rsidRDefault="00D93D06" w:rsidP="00C236FF"/>
    <w:p w14:paraId="24C3FC20" w14:textId="77777777" w:rsidR="00C236FF" w:rsidRDefault="00852825" w:rsidP="00C236FF">
      <w:r w:rsidRPr="00C236FF">
        <w:t xml:space="preserve">If you are applying for the Charlie Baker Legacy Award (fully described in the Call for Proposals), please indicate how the additional $1,000 funding would extend and/or enrich your project. </w:t>
      </w:r>
    </w:p>
    <w:p w14:paraId="54976F90" w14:textId="3958F536" w:rsidR="00852825" w:rsidRPr="00C236FF" w:rsidRDefault="00852825" w:rsidP="00C236FF">
      <w:r w:rsidRPr="00C236FF">
        <w:t>Please limit your response to one page.</w:t>
      </w:r>
    </w:p>
    <w:p w14:paraId="509FD202" w14:textId="77777777" w:rsidR="004D3663" w:rsidRPr="00440724" w:rsidRDefault="004D3663" w:rsidP="00C236FF"/>
    <w:sectPr w:rsidR="004D3663" w:rsidRPr="00440724" w:rsidSect="00852825">
      <w:footerReference w:type="default" r:id="rId15"/>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26C3" w14:textId="77777777" w:rsidR="008548F2" w:rsidRDefault="008548F2" w:rsidP="00C236FF">
      <w:r>
        <w:separator/>
      </w:r>
    </w:p>
  </w:endnote>
  <w:endnote w:type="continuationSeparator" w:id="0">
    <w:p w14:paraId="2E2C24C1" w14:textId="77777777" w:rsidR="008548F2" w:rsidRDefault="008548F2" w:rsidP="00C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29C" w14:textId="77777777" w:rsidR="0061738A" w:rsidRDefault="0061738A" w:rsidP="00C236FF">
    <w:pPr>
      <w:pStyle w:val="Footer"/>
      <w:rPr>
        <w:noProof/>
      </w:rPr>
    </w:pPr>
    <w:r>
      <w:fldChar w:fldCharType="begin"/>
    </w:r>
    <w:r>
      <w:instrText xml:space="preserve"> PAGE   \* MERGEFORMAT </w:instrText>
    </w:r>
    <w:r>
      <w:fldChar w:fldCharType="separate"/>
    </w:r>
    <w:r>
      <w:rPr>
        <w:noProof/>
      </w:rPr>
      <w:t>2</w:t>
    </w:r>
    <w:r>
      <w:rPr>
        <w:noProof/>
      </w:rPr>
      <w:fldChar w:fldCharType="end"/>
    </w:r>
  </w:p>
  <w:p w14:paraId="5CFF37A7" w14:textId="1C5BD11A" w:rsidR="0061738A" w:rsidRDefault="0061738A" w:rsidP="00C2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9F8F" w14:textId="77777777" w:rsidR="008548F2" w:rsidRDefault="008548F2" w:rsidP="00C236FF">
      <w:r>
        <w:separator/>
      </w:r>
    </w:p>
  </w:footnote>
  <w:footnote w:type="continuationSeparator" w:id="0">
    <w:p w14:paraId="0F733458" w14:textId="77777777" w:rsidR="008548F2" w:rsidRDefault="008548F2" w:rsidP="00C2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16639"/>
    <w:multiLevelType w:val="hybridMultilevel"/>
    <w:tmpl w:val="D09C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0239648">
    <w:abstractNumId w:val="0"/>
  </w:num>
  <w:num w:numId="2" w16cid:durableId="263537891">
    <w:abstractNumId w:val="1"/>
  </w:num>
  <w:num w:numId="3" w16cid:durableId="969213965">
    <w:abstractNumId w:val="2"/>
  </w:num>
  <w:num w:numId="4" w16cid:durableId="297147435">
    <w:abstractNumId w:val="3"/>
  </w:num>
  <w:num w:numId="5" w16cid:durableId="957377613">
    <w:abstractNumId w:val="5"/>
  </w:num>
  <w:num w:numId="6" w16cid:durableId="2002806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10E33"/>
    <w:rsid w:val="000D0E1C"/>
    <w:rsid w:val="000F0C21"/>
    <w:rsid w:val="000F0C3B"/>
    <w:rsid w:val="00144544"/>
    <w:rsid w:val="001C679A"/>
    <w:rsid w:val="001D71F7"/>
    <w:rsid w:val="00247F00"/>
    <w:rsid w:val="002972D7"/>
    <w:rsid w:val="002A0366"/>
    <w:rsid w:val="003354DD"/>
    <w:rsid w:val="003402DC"/>
    <w:rsid w:val="003D1319"/>
    <w:rsid w:val="003F47F3"/>
    <w:rsid w:val="00440724"/>
    <w:rsid w:val="004877CF"/>
    <w:rsid w:val="0049644D"/>
    <w:rsid w:val="004D3663"/>
    <w:rsid w:val="004F661E"/>
    <w:rsid w:val="00520F26"/>
    <w:rsid w:val="00527BCB"/>
    <w:rsid w:val="00597369"/>
    <w:rsid w:val="00616793"/>
    <w:rsid w:val="00616DF9"/>
    <w:rsid w:val="0061738A"/>
    <w:rsid w:val="0068768A"/>
    <w:rsid w:val="006F6A28"/>
    <w:rsid w:val="00730448"/>
    <w:rsid w:val="0075137D"/>
    <w:rsid w:val="00821065"/>
    <w:rsid w:val="00821E6C"/>
    <w:rsid w:val="00852825"/>
    <w:rsid w:val="008548F2"/>
    <w:rsid w:val="008E3716"/>
    <w:rsid w:val="00994149"/>
    <w:rsid w:val="009B4496"/>
    <w:rsid w:val="009D3201"/>
    <w:rsid w:val="009E3370"/>
    <w:rsid w:val="00A035D9"/>
    <w:rsid w:val="00A43F77"/>
    <w:rsid w:val="00A76896"/>
    <w:rsid w:val="00A93142"/>
    <w:rsid w:val="00B45BE4"/>
    <w:rsid w:val="00B607B5"/>
    <w:rsid w:val="00B659CC"/>
    <w:rsid w:val="00C236FF"/>
    <w:rsid w:val="00C6174E"/>
    <w:rsid w:val="00C81D2E"/>
    <w:rsid w:val="00CB0944"/>
    <w:rsid w:val="00D841DE"/>
    <w:rsid w:val="00D93D06"/>
    <w:rsid w:val="00E21FD4"/>
    <w:rsid w:val="00E63FEE"/>
    <w:rsid w:val="00E72400"/>
    <w:rsid w:val="00ED4B4C"/>
    <w:rsid w:val="00EE2E8C"/>
    <w:rsid w:val="00F24054"/>
    <w:rsid w:val="00F339A0"/>
    <w:rsid w:val="00F54A5E"/>
    <w:rsid w:val="00F634C5"/>
    <w:rsid w:val="00F77596"/>
    <w:rsid w:val="00FE2C24"/>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236FF"/>
    <w:pPr>
      <w:jc w:val="center"/>
    </w:pPr>
    <w:rPr>
      <w:rFonts w:ascii="Times New Roman" w:eastAsia="ヒラギノ角ゴ Pro W3" w:hAnsi="Times New Roman"/>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6aIdVteQ25uf6T" TargetMode="External"/><Relationship Id="rId13" Type="http://schemas.openxmlformats.org/officeDocument/2006/relationships/hyperlink" Target="https://brooklinefoundation.org/awards-and-funds/adam-russell-gelfand-fellowship/gelfand-fellowship-recipie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rooklinefoundation.org/bef-establishes-the-david-e-pradell-aw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oklinefoundation.org/awards-and-funds/charlie-baker-legacy-awa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izabeth_Ascoli@brooklineeducation.org" TargetMode="External"/><Relationship Id="rId4" Type="http://schemas.openxmlformats.org/officeDocument/2006/relationships/webSettings" Target="webSettings.xml"/><Relationship Id="rId9" Type="http://schemas.openxmlformats.org/officeDocument/2006/relationships/hyperlink" Target="mailto:Jennie@brooklineeducation.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9</cp:revision>
  <dcterms:created xsi:type="dcterms:W3CDTF">2022-11-29T16:23:00Z</dcterms:created>
  <dcterms:modified xsi:type="dcterms:W3CDTF">2022-11-30T18:37:00Z</dcterms:modified>
</cp:coreProperties>
</file>